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18D1B" w14:textId="53A8AAD2" w:rsidR="000D5E6F" w:rsidRPr="0028056B" w:rsidRDefault="000D5E6F" w:rsidP="000D5E6F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12</w:t>
      </w:r>
      <w:r w:rsidRPr="0028056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Алексей Большенко.</w:t>
      </w:r>
    </w:p>
    <w:p w14:paraId="6D9F2072" w14:textId="77777777" w:rsidR="000D5E6F" w:rsidRPr="0028056B" w:rsidRDefault="000D5E6F" w:rsidP="000D5E6F">
      <w:pPr>
        <w:ind w:firstLine="709"/>
        <w:jc w:val="both"/>
        <w:rPr>
          <w:sz w:val="28"/>
          <w:szCs w:val="28"/>
        </w:rPr>
      </w:pPr>
    </w:p>
    <w:p w14:paraId="0CAC94E0" w14:textId="647BECA2" w:rsidR="000D5E6F" w:rsidRPr="0028056B" w:rsidRDefault="000D5E6F" w:rsidP="000D5E6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Барыня Соколова строила каменный дом с каменным забором. Она наняла артель каменщиков. Среди других в артели особенно выделялся фигурой, лицом и статью Алексей Большенко. </w:t>
      </w:r>
      <w:r>
        <w:rPr>
          <w:sz w:val="28"/>
          <w:szCs w:val="28"/>
        </w:rPr>
        <w:t xml:space="preserve">Он был сыном одного из первых поселенцев хутора Персиановского. </w:t>
      </w:r>
      <w:r w:rsidRPr="0028056B">
        <w:rPr>
          <w:sz w:val="28"/>
          <w:szCs w:val="28"/>
        </w:rPr>
        <w:t>Молодой, сильный, ловкий он сразу приглянулся и понравился барыне. Они познакомились и подружились. В один прекрасный день барыня предложила Алексею: «Хочешь, я дам тебе в кредит денег, а ты откроешь в хуторе торговлю. Это очень прибыльное дело». Немного подумав, Алексей согласился.</w:t>
      </w:r>
    </w:p>
    <w:p w14:paraId="53D818BC" w14:textId="77777777" w:rsidR="000D5E6F" w:rsidRPr="0028056B" w:rsidRDefault="000D5E6F" w:rsidP="000D5E6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Вскоре магазин с подсобками, хоздвором и складом был построен, приобретен товар, и пошла бойкая торговля. Дела торгово-купеческие шли хорошо. Молодая жена и дети были в восторге. </w:t>
      </w:r>
      <w:r>
        <w:rPr>
          <w:sz w:val="28"/>
          <w:szCs w:val="28"/>
        </w:rPr>
        <w:t>Алексей построил красивый большой дом на центральной улице.</w:t>
      </w:r>
      <w:r w:rsidRPr="0028056B">
        <w:rPr>
          <w:sz w:val="28"/>
          <w:szCs w:val="28"/>
        </w:rPr>
        <w:t xml:space="preserve"> Резные ставни и наличники, резной конёк, большое крыльцо с цветными стёклами в окнах: всё это украшало дом, делало его нарядным и говорило о широте развернутого дела!</w:t>
      </w:r>
      <w:r w:rsidRPr="005F2E90"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>Купец же очень быстро понял вкус красивой жизни. Он перебрался в Новочеркасск,</w:t>
      </w:r>
      <w:r>
        <w:rPr>
          <w:sz w:val="28"/>
          <w:szCs w:val="28"/>
        </w:rPr>
        <w:t xml:space="preserve"> где его уже поджидала сытая и роскошная жизнь, веселье и пьяное буйство</w:t>
      </w:r>
      <w:r w:rsidRPr="0028056B">
        <w:rPr>
          <w:sz w:val="28"/>
          <w:szCs w:val="28"/>
        </w:rPr>
        <w:t>.</w:t>
      </w:r>
    </w:p>
    <w:p w14:paraId="2439C974" w14:textId="77777777" w:rsidR="000D5E6F" w:rsidRPr="0028056B" w:rsidRDefault="000D5E6F" w:rsidP="000D5E6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разгаре буйного веселья Алексей не замечал, как кончались деньги. Он брал кредиты, делал закладные, играл на векселях. Семья об этом, конечно, ничего не знала.</w:t>
      </w:r>
    </w:p>
    <w:p w14:paraId="57F222DB" w14:textId="77777777" w:rsidR="000D5E6F" w:rsidRPr="0028056B" w:rsidRDefault="000D5E6F" w:rsidP="000D5E6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Сытая и широкая жизнь подорвала здоровье Алексея, и он умер. Семье же достались одни неоплаченные векселя и долговые расписки.</w:t>
      </w:r>
    </w:p>
    <w:p w14:paraId="7F3022D7" w14:textId="77777777" w:rsidR="000D5E6F" w:rsidRPr="0028056B" w:rsidRDefault="000D5E6F" w:rsidP="000D5E6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А тут грянула революция и экспроприация. Но оказалось, что экспроприировать у семьи Большенко нечего. Отец оставил только громкое звание лавочника и косые взгляды бедняков и их детей. Семье пришлось бросить дом и долгое время скитаться по Украине. Вернулись они в родную станицу только перед </w:t>
      </w:r>
      <w:r w:rsidRPr="0028056B">
        <w:rPr>
          <w:sz w:val="28"/>
          <w:szCs w:val="28"/>
          <w:lang w:val="en-US"/>
        </w:rPr>
        <w:t>II</w:t>
      </w:r>
      <w:r w:rsidRPr="0028056B">
        <w:rPr>
          <w:sz w:val="28"/>
          <w:szCs w:val="28"/>
        </w:rPr>
        <w:t>-ой мировой войной.</w:t>
      </w:r>
      <w:r w:rsidRPr="001357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Сын Алексея – Николай Алексеевич Большенко – в самом начале войны ушел на фронт Великой Отечественной, воевал до Победы и вернулся домой. Потомки первого поселенца хутора Персиановского Большенко Василия продолжают и ныне жить в слободе Красюковской: это Большенко, </w:t>
      </w:r>
      <w:proofErr w:type="spellStart"/>
      <w:r>
        <w:rPr>
          <w:sz w:val="28"/>
          <w:szCs w:val="28"/>
        </w:rPr>
        <w:t>Клепины</w:t>
      </w:r>
      <w:proofErr w:type="spellEnd"/>
      <w:r>
        <w:rPr>
          <w:sz w:val="28"/>
          <w:szCs w:val="28"/>
        </w:rPr>
        <w:t xml:space="preserve">, Лукины, </w:t>
      </w:r>
      <w:proofErr w:type="spellStart"/>
      <w:r>
        <w:rPr>
          <w:sz w:val="28"/>
          <w:szCs w:val="28"/>
        </w:rPr>
        <w:t>Коньковы</w:t>
      </w:r>
      <w:proofErr w:type="spellEnd"/>
      <w:r>
        <w:rPr>
          <w:sz w:val="28"/>
          <w:szCs w:val="28"/>
        </w:rPr>
        <w:t xml:space="preserve"> и другие.</w:t>
      </w:r>
    </w:p>
    <w:p w14:paraId="43B4404B" w14:textId="77777777" w:rsidR="00120328" w:rsidRDefault="00120328">
      <w:bookmarkStart w:id="0" w:name="_GoBack"/>
      <w:bookmarkEnd w:id="0"/>
    </w:p>
    <w:sectPr w:rsidR="00120328" w:rsidSect="000D5E6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28"/>
    <w:rsid w:val="000D5E6F"/>
    <w:rsid w:val="0012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98E6"/>
  <w15:chartTrackingRefBased/>
  <w15:docId w15:val="{F0A6AF5E-91EE-45B6-9260-9C5EAFF5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2019-12-17T06:59:00Z</dcterms:created>
  <dcterms:modified xsi:type="dcterms:W3CDTF">2019-12-17T07:04:00Z</dcterms:modified>
</cp:coreProperties>
</file>